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F37" w:rsidRDefault="00A35F37" w:rsidP="001B5C96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  <w:r w:rsidRPr="00A35F37">
        <w:rPr>
          <w:rFonts w:asciiTheme="majorEastAsia" w:eastAsiaTheme="majorEastAsia" w:hAnsiTheme="majorEastAsia" w:hint="eastAsia"/>
          <w:b/>
          <w:sz w:val="32"/>
          <w:szCs w:val="32"/>
        </w:rPr>
        <w:t>泌尿器科</w:t>
      </w:r>
      <w:r w:rsidR="009D21DE">
        <w:rPr>
          <w:rFonts w:asciiTheme="majorEastAsia" w:eastAsiaTheme="majorEastAsia" w:hAnsiTheme="majorEastAsia" w:hint="eastAsia"/>
          <w:b/>
          <w:sz w:val="32"/>
          <w:szCs w:val="32"/>
        </w:rPr>
        <w:t>外来</w:t>
      </w:r>
      <w:r w:rsidRPr="00A35F37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202</w:t>
      </w:r>
      <w:r w:rsidR="00F43840">
        <w:rPr>
          <w:rFonts w:asciiTheme="majorEastAsia" w:eastAsiaTheme="majorEastAsia" w:hAnsiTheme="majorEastAsia" w:hint="eastAsia"/>
          <w:b/>
          <w:sz w:val="32"/>
          <w:szCs w:val="32"/>
        </w:rPr>
        <w:t>6.8.17</w:t>
      </w:r>
      <w:bookmarkStart w:id="0" w:name="_GoBack"/>
      <w:bookmarkEnd w:id="0"/>
      <w:r w:rsidR="001B5C96">
        <w:rPr>
          <w:noProof/>
        </w:rPr>
        <w:drawing>
          <wp:inline distT="0" distB="0" distL="0" distR="0" wp14:anchorId="3725BB01" wp14:editId="3D83D919">
            <wp:extent cx="6645275" cy="4019550"/>
            <wp:effectExtent l="0" t="0" r="3175" b="0"/>
            <wp:docPr id="3" name="図 3" descr="G:\.shortcut-targets-by-id\1Vbd8rBYX2OvpHnaRU9zv_eDH19o4rcea\y-irb00（治験）\02_治験推進部門\04_HP関連\03_検査機器・精度管理\05_診療科\02_体重計\03_泌尿器科外来\2026年度\体重計_泌尿器科外来_20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.shortcut-targets-by-id\1Vbd8rBYX2OvpHnaRU9zv_eDH19o4rcea\y-irb00（治験）\02_治験推進部門\04_HP関連\03_検査機器・精度管理\05_診療科\02_体重計\03_泌尿器科外来\2026年度\体重計_泌尿器科外来_2026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601" cy="402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F37" w:rsidRPr="001B5C96" w:rsidRDefault="001B5C96" w:rsidP="001B5C96">
      <w:pPr>
        <w:pStyle w:val="Web"/>
      </w:pPr>
      <w:r>
        <w:rPr>
          <w:noProof/>
        </w:rPr>
        <w:drawing>
          <wp:inline distT="0" distB="0" distL="0" distR="0" wp14:anchorId="03D0D6FA" wp14:editId="7DD3F69B">
            <wp:extent cx="6645910" cy="3962400"/>
            <wp:effectExtent l="0" t="0" r="2540" b="0"/>
            <wp:docPr id="4" name="図 4" descr="F:\DCIM\107_PANA\P1070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7_PANA\P10704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F37" w:rsidRPr="001B5C96" w:rsidSect="00AC373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37"/>
    <w:rsid w:val="001B5C96"/>
    <w:rsid w:val="009D21DE"/>
    <w:rsid w:val="00A35F37"/>
    <w:rsid w:val="00AC3738"/>
    <w:rsid w:val="00C12B29"/>
    <w:rsid w:val="00F4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EEE0DB-7388-4018-A11F-69B3D649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B5C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C3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37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shoko akagi</dc:creator>
  <cp:keywords/>
  <dc:description/>
  <cp:lastModifiedBy>shoko akagi</cp:lastModifiedBy>
  <cp:revision>6</cp:revision>
  <cp:lastPrinted>2026-08-19T06:34:00Z</cp:lastPrinted>
  <dcterms:created xsi:type="dcterms:W3CDTF">2024-08-07T06:47:00Z</dcterms:created>
  <dcterms:modified xsi:type="dcterms:W3CDTF">2026-08-19T06:34:00Z</dcterms:modified>
</cp:coreProperties>
</file>