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D14" w:rsidRPr="001C3F22" w:rsidRDefault="00C75B64">
      <w:pPr>
        <w:rPr>
          <w:rFonts w:ascii="HGP創英角ｺﾞｼｯｸUB" w:eastAsia="HGP創英角ｺﾞｼｯｸUB" w:hAnsi="HGP創英角ｺﾞｼｯｸUB" w:hint="eastAsia"/>
          <w:sz w:val="28"/>
          <w:szCs w:val="28"/>
        </w:rPr>
      </w:pPr>
      <w:r w:rsidRPr="001C3F22">
        <w:rPr>
          <w:rFonts w:ascii="HGP創英角ｺﾞｼｯｸUB" w:eastAsia="HGP創英角ｺﾞｼｯｸUB" w:hAnsi="HGP創英角ｺﾞｼｯｸUB" w:hint="eastAsia"/>
          <w:sz w:val="28"/>
          <w:szCs w:val="28"/>
        </w:rPr>
        <w:t>脳神経</w:t>
      </w:r>
      <w:r w:rsidR="001B071C" w:rsidRPr="001C3F22">
        <w:rPr>
          <w:rFonts w:ascii="HGP創英角ｺﾞｼｯｸUB" w:eastAsia="HGP創英角ｺﾞｼｯｸUB" w:hAnsi="HGP創英角ｺﾞｼｯｸUB" w:hint="eastAsia"/>
          <w:sz w:val="28"/>
          <w:szCs w:val="28"/>
        </w:rPr>
        <w:t>内科　　202</w:t>
      </w:r>
      <w:r w:rsidR="00900D14" w:rsidRPr="001C3F22">
        <w:rPr>
          <w:rFonts w:ascii="HGP創英角ｺﾞｼｯｸUB" w:eastAsia="HGP創英角ｺﾞｼｯｸUB" w:hAnsi="HGP創英角ｺﾞｼｯｸUB" w:hint="eastAsia"/>
          <w:sz w:val="28"/>
          <w:szCs w:val="28"/>
        </w:rPr>
        <w:t>6.8.17</w:t>
      </w:r>
      <w:bookmarkStart w:id="0" w:name="_GoBack"/>
      <w:bookmarkEnd w:id="0"/>
    </w:p>
    <w:p w:rsidR="00900D14" w:rsidRDefault="00900D14">
      <w:pPr>
        <w:rPr>
          <w:rFonts w:ascii="HGP創英角ｺﾞｼｯｸUB" w:eastAsia="HGP創英角ｺﾞｼｯｸUB" w:hAnsi="HGP創英角ｺﾞｼｯｸUB"/>
          <w:sz w:val="24"/>
        </w:rPr>
      </w:pPr>
      <w:r>
        <w:rPr>
          <w:noProof/>
        </w:rPr>
        <w:drawing>
          <wp:inline distT="0" distB="0" distL="0" distR="0" wp14:anchorId="0A2517C7" wp14:editId="4C0DEDBB">
            <wp:extent cx="5400040" cy="4276725"/>
            <wp:effectExtent l="0" t="0" r="0" b="9525"/>
            <wp:docPr id="1" name="図 1" descr="G:\.shortcut-targets-by-id\1Vbd8rBYX2OvpHnaRU9zv_eDH19o4rcea\y-irb00（治験）\02_治験推進部門\04_HP関連\03_検査機器・精度管理\05_診療科\02_体重計\01_一般内科外来→脳神経内科外来\2026年度\体重計_脳神経内科外来_202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.shortcut-targets-by-id\1Vbd8rBYX2OvpHnaRU9zv_eDH19o4rcea\y-irb00（治験）\02_治験推進部門\04_HP関連\03_検査機器・精度管理\05_診療科\02_体重計\01_一般内科外来→脳神経内科外来\2026年度\体重計_脳神経内科外来_2026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D14" w:rsidRDefault="00900D14">
      <w:pPr>
        <w:rPr>
          <w:rFonts w:ascii="HGP創英角ｺﾞｼｯｸUB" w:eastAsia="HGP創英角ｺﾞｼｯｸUB" w:hAnsi="HGP創英角ｺﾞｼｯｸUB"/>
          <w:sz w:val="24"/>
        </w:rPr>
      </w:pPr>
    </w:p>
    <w:p w:rsidR="00900D14" w:rsidRPr="001B071C" w:rsidRDefault="00900D14">
      <w:pPr>
        <w:rPr>
          <w:rFonts w:ascii="HGP創英角ｺﾞｼｯｸUB" w:eastAsia="HGP創英角ｺﾞｼｯｸUB" w:hAnsi="HGP創英角ｺﾞｼｯｸUB"/>
          <w:sz w:val="24"/>
        </w:rPr>
      </w:pPr>
      <w:r w:rsidRPr="00900D14">
        <w:rPr>
          <w:noProof/>
        </w:rPr>
        <w:drawing>
          <wp:inline distT="0" distB="0" distL="0" distR="0" wp14:anchorId="2F46EE33" wp14:editId="4F2CE634">
            <wp:extent cx="5400040" cy="3590925"/>
            <wp:effectExtent l="0" t="0" r="0" b="9525"/>
            <wp:docPr id="4" name="図 4" descr="F:\DCIM\107_PANA\P1070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7_PANA\P10704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0D14" w:rsidRPr="001B071C" w:rsidSect="001C3F2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71C"/>
    <w:rsid w:val="001B071C"/>
    <w:rsid w:val="001C3F22"/>
    <w:rsid w:val="00900D14"/>
    <w:rsid w:val="00C255CB"/>
    <w:rsid w:val="00C7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47DC72"/>
  <w15:chartTrackingRefBased/>
  <w15:docId w15:val="{6545A0CA-6E27-4949-A5F7-CC539A887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00D1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C3F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C3F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臨床研究センターNo.44</dc:creator>
  <cp:keywords/>
  <dc:description/>
  <cp:lastModifiedBy>shoko akagi</cp:lastModifiedBy>
  <cp:revision>3</cp:revision>
  <cp:lastPrinted>2026-08-17T01:18:00Z</cp:lastPrinted>
  <dcterms:created xsi:type="dcterms:W3CDTF">2026-08-17T01:05:00Z</dcterms:created>
  <dcterms:modified xsi:type="dcterms:W3CDTF">2026-08-17T01:18:00Z</dcterms:modified>
</cp:coreProperties>
</file>